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D0895" w14:textId="0A300190" w:rsidR="00577069" w:rsidRDefault="00384A6E">
      <w:pPr>
        <w:rPr>
          <w:b/>
          <w:bCs/>
          <w:sz w:val="32"/>
          <w:szCs w:val="32"/>
        </w:rPr>
      </w:pPr>
      <w:r w:rsidRPr="00384A6E">
        <w:rPr>
          <w:b/>
          <w:bCs/>
          <w:sz w:val="32"/>
          <w:szCs w:val="32"/>
        </w:rPr>
        <w:t>STICHPROBENANALYSE MIT VARIIERTEN NORMALVERTEILUNGEN</w:t>
      </w:r>
    </w:p>
    <w:p w14:paraId="61F948C8" w14:textId="336A0D01" w:rsidR="00384A6E" w:rsidRDefault="00384A6E">
      <w:pPr>
        <w:rPr>
          <w:b/>
          <w:bCs/>
          <w:sz w:val="32"/>
          <w:szCs w:val="32"/>
        </w:rPr>
      </w:pPr>
    </w:p>
    <w:p w14:paraId="721A6DB6" w14:textId="543BDD7C" w:rsidR="003A4F54" w:rsidRDefault="00384A6E" w:rsidP="00242187">
      <w:pPr>
        <w:rPr>
          <w:rStyle w:val="Hyperlink"/>
          <w:b/>
          <w:bCs/>
          <w:color w:val="00B050"/>
        </w:rPr>
      </w:pPr>
      <w:r>
        <w:rPr>
          <w:b/>
          <w:bCs/>
        </w:rPr>
        <w:t>Dieses EXCEL – File muss aus Kapazitätsgründen von hier aus mit nachstehendem Link angewählt, und dann von DROPBOX auf Ihren PC heruntergeladen werden. Damit kann das Programm zur freien Nutzung auf dem eigenen PC abgelegt – oder das Prozedere kann später, zwecks weiterer Nutzung des Programms, nach erneutem Anklicken dieses Links wiederholt werden.</w:t>
      </w:r>
      <w:r w:rsidR="00242187">
        <w:rPr>
          <w:rStyle w:val="Hyperlink"/>
          <w:b/>
          <w:bCs/>
          <w:color w:val="00B050"/>
        </w:rPr>
        <w:t xml:space="preserve"> </w:t>
      </w:r>
    </w:p>
    <w:p w14:paraId="405F42BA" w14:textId="77777777" w:rsidR="00937A47" w:rsidRDefault="00937A47">
      <w:pPr>
        <w:rPr>
          <w:b/>
          <w:bCs/>
        </w:rPr>
      </w:pPr>
    </w:p>
    <w:p w14:paraId="07C71D03" w14:textId="39989102" w:rsidR="00346EB5" w:rsidRDefault="00346EB5">
      <w:pPr>
        <w:rPr>
          <w:b/>
          <w:bCs/>
        </w:rPr>
      </w:pPr>
      <w:hyperlink r:id="rId4" w:history="1">
        <w:r w:rsidR="009B075C">
          <w:rPr>
            <w:rStyle w:val="Hyperlink"/>
            <w:b/>
            <w:bCs/>
          </w:rPr>
          <w:t>Stichprobenanalyse_mit_variierten_Normalverteilungen.xlsx</w:t>
        </w:r>
      </w:hyperlink>
    </w:p>
    <w:p w14:paraId="1F077979" w14:textId="77777777" w:rsidR="00346EB5" w:rsidRDefault="00346EB5">
      <w:pPr>
        <w:rPr>
          <w:b/>
          <w:bCs/>
        </w:rPr>
      </w:pPr>
    </w:p>
    <w:p w14:paraId="2F5028F5" w14:textId="79D6212F" w:rsidR="00384A6E" w:rsidRPr="00C44BE9" w:rsidRDefault="00384A6E">
      <w:pPr>
        <w:rPr>
          <w:b/>
          <w:bCs/>
          <w:color w:val="0070C0"/>
        </w:rPr>
      </w:pPr>
      <w:r>
        <w:rPr>
          <w:b/>
          <w:bCs/>
        </w:rPr>
        <w:t>Oktober 2020</w:t>
      </w:r>
      <w:r w:rsidR="008954FE">
        <w:rPr>
          <w:b/>
          <w:bCs/>
        </w:rPr>
        <w:t>/</w:t>
      </w:r>
      <w:r w:rsidR="008954FE" w:rsidRPr="005B534C">
        <w:rPr>
          <w:b/>
          <w:bCs/>
          <w:color w:val="00B050"/>
        </w:rPr>
        <w:t>November 2023</w:t>
      </w:r>
      <w:r w:rsidR="00C44BE9">
        <w:rPr>
          <w:b/>
          <w:bCs/>
          <w:color w:val="00B050"/>
        </w:rPr>
        <w:t>/</w:t>
      </w:r>
      <w:r w:rsidR="00C44BE9" w:rsidRPr="00C44BE9">
        <w:rPr>
          <w:b/>
          <w:bCs/>
          <w:color w:val="0070C0"/>
        </w:rPr>
        <w:t>Januar 2025</w:t>
      </w:r>
    </w:p>
    <w:sectPr w:rsidR="00384A6E" w:rsidRPr="00C44BE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6E"/>
    <w:rsid w:val="000109E1"/>
    <w:rsid w:val="0004334E"/>
    <w:rsid w:val="00075DE6"/>
    <w:rsid w:val="00134629"/>
    <w:rsid w:val="00142796"/>
    <w:rsid w:val="0019245C"/>
    <w:rsid w:val="001B2E8F"/>
    <w:rsid w:val="00242187"/>
    <w:rsid w:val="00243192"/>
    <w:rsid w:val="00297E49"/>
    <w:rsid w:val="00303AAA"/>
    <w:rsid w:val="00317FD4"/>
    <w:rsid w:val="00330998"/>
    <w:rsid w:val="00346EB5"/>
    <w:rsid w:val="00384A6E"/>
    <w:rsid w:val="0039306B"/>
    <w:rsid w:val="003A4F54"/>
    <w:rsid w:val="004619EB"/>
    <w:rsid w:val="00577069"/>
    <w:rsid w:val="00583F6A"/>
    <w:rsid w:val="005B534C"/>
    <w:rsid w:val="005D5FE5"/>
    <w:rsid w:val="006548AF"/>
    <w:rsid w:val="00695F69"/>
    <w:rsid w:val="006B1FF7"/>
    <w:rsid w:val="00703B94"/>
    <w:rsid w:val="007337A3"/>
    <w:rsid w:val="00786FC6"/>
    <w:rsid w:val="007B607F"/>
    <w:rsid w:val="007E2BFA"/>
    <w:rsid w:val="0082296A"/>
    <w:rsid w:val="008954FE"/>
    <w:rsid w:val="00931DC3"/>
    <w:rsid w:val="00937A47"/>
    <w:rsid w:val="009B075C"/>
    <w:rsid w:val="009C5FDB"/>
    <w:rsid w:val="009F3FD7"/>
    <w:rsid w:val="00A07466"/>
    <w:rsid w:val="00A47E1C"/>
    <w:rsid w:val="00A51B0F"/>
    <w:rsid w:val="00AB1D28"/>
    <w:rsid w:val="00B6454C"/>
    <w:rsid w:val="00BD5340"/>
    <w:rsid w:val="00C44BE9"/>
    <w:rsid w:val="00CD52F2"/>
    <w:rsid w:val="00CE5CA1"/>
    <w:rsid w:val="00D22205"/>
    <w:rsid w:val="00D3157E"/>
    <w:rsid w:val="00D902C9"/>
    <w:rsid w:val="00E52E2B"/>
    <w:rsid w:val="00E53406"/>
    <w:rsid w:val="00F64103"/>
    <w:rsid w:val="00FD5FD1"/>
    <w:rsid w:val="00FE1EE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17038"/>
  <w15:chartTrackingRefBased/>
  <w15:docId w15:val="{6E7D92CE-339C-4A37-AF57-37D102CEA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97E49"/>
    <w:rPr>
      <w:color w:val="0563C1" w:themeColor="hyperlink"/>
      <w:u w:val="single"/>
    </w:rPr>
  </w:style>
  <w:style w:type="character" w:styleId="NichtaufgelsteErwhnung">
    <w:name w:val="Unresolved Mention"/>
    <w:basedOn w:val="Absatz-Standardschriftart"/>
    <w:uiPriority w:val="99"/>
    <w:semiHidden/>
    <w:unhideWhenUsed/>
    <w:rsid w:val="00297E49"/>
    <w:rPr>
      <w:color w:val="605E5C"/>
      <w:shd w:val="clear" w:color="auto" w:fill="E1DFDD"/>
    </w:rPr>
  </w:style>
  <w:style w:type="character" w:styleId="BesuchterLink">
    <w:name w:val="FollowedHyperlink"/>
    <w:basedOn w:val="Absatz-Standardschriftart"/>
    <w:uiPriority w:val="99"/>
    <w:semiHidden/>
    <w:unhideWhenUsed/>
    <w:rsid w:val="00F641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ropbox.com/scl/fi/nrjmrl6b426ktahho9mp1/Stichprobenanalyse_mit_variierten_Normalverteilungen.xlsx?rlkey=18w1v9ncjsmtponkgwj3484qf&amp;st=k6vg03cr&amp;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588</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Heinz Bangerter</dc:creator>
  <cp:keywords/>
  <dc:description/>
  <cp:lastModifiedBy>Heinz Bangerter</cp:lastModifiedBy>
  <cp:revision>2</cp:revision>
  <cp:lastPrinted>2023-11-26T13:16:00Z</cp:lastPrinted>
  <dcterms:created xsi:type="dcterms:W3CDTF">2025-01-06T15:37:00Z</dcterms:created>
  <dcterms:modified xsi:type="dcterms:W3CDTF">2025-01-06T15:37:00Z</dcterms:modified>
</cp:coreProperties>
</file>